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asciiTheme="minorBidi" w:hAnsiTheme="minorBidi"/>
          <w:b/>
          <w:b/>
          <w:bCs/>
          <w:sz w:val="28"/>
          <w:szCs w:val="28"/>
        </w:rPr>
      </w:pPr>
      <w:r>
        <w:rPr>
          <w:rFonts w:asciiTheme="minorBidi" w:hAnsiTheme="minorBidi" w:ascii="Arial" w:hAnsi="Arial"/>
          <w:b/>
          <w:bCs/>
          <w:sz w:val="28"/>
          <w:szCs w:val="28"/>
        </w:rPr>
      </w:r>
    </w:p>
    <w:p>
      <w:pPr>
        <w:pStyle w:val="Normal"/>
        <w:spacing w:lineRule="auto" w:line="240" w:before="0" w:after="0"/>
        <w:jc w:val="center"/>
        <w:rPr>
          <w:rFonts w:ascii="Arial" w:hAnsi="Arial" w:asciiTheme="minorBidi" w:hAnsiTheme="minorBidi"/>
          <w:b/>
          <w:b/>
          <w:bCs/>
          <w:sz w:val="28"/>
          <w:szCs w:val="28"/>
        </w:rPr>
      </w:pPr>
      <w:r>
        <w:rPr>
          <w:rFonts w:asciiTheme="minorBidi" w:hAnsiTheme="minorBidi" w:ascii="Arial" w:hAnsi="Arial"/>
          <w:b/>
          <w:bCs/>
          <w:sz w:val="28"/>
          <w:szCs w:val="28"/>
        </w:rPr>
        <w:drawing>
          <wp:anchor behindDoc="0" distT="0" distB="0" distL="0" distR="0" simplePos="0" locked="0" layoutInCell="1" allowOverlap="1" relativeHeight="3">
            <wp:simplePos x="0" y="0"/>
            <wp:positionH relativeFrom="column">
              <wp:posOffset>130175</wp:posOffset>
            </wp:positionH>
            <wp:positionV relativeFrom="paragraph">
              <wp:posOffset>189865</wp:posOffset>
            </wp:positionV>
            <wp:extent cx="754380" cy="74866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54380" cy="748665"/>
                    </a:xfrm>
                    <a:prstGeom prst="rect">
                      <a:avLst/>
                    </a:prstGeom>
                  </pic:spPr>
                </pic:pic>
              </a:graphicData>
            </a:graphic>
          </wp:anchor>
        </w:drawing>
      </w:r>
    </w:p>
    <w:p>
      <w:pPr>
        <w:pStyle w:val="Normal"/>
        <w:spacing w:lineRule="auto" w:line="240" w:before="0" w:after="0"/>
        <w:jc w:val="center"/>
        <w:rPr>
          <w:rFonts w:ascii="Arial" w:hAnsi="Arial" w:asciiTheme="minorBidi" w:hAnsiTheme="minorBidi"/>
          <w:b/>
          <w:b/>
          <w:bCs/>
          <w:sz w:val="28"/>
          <w:szCs w:val="28"/>
        </w:rPr>
      </w:pPr>
      <w:r>
        <w:drawing>
          <wp:anchor behindDoc="0" distT="0" distB="0" distL="114300" distR="0" simplePos="0" locked="0" layoutInCell="1" allowOverlap="1" relativeHeight="2">
            <wp:simplePos x="0" y="0"/>
            <wp:positionH relativeFrom="margin">
              <wp:align>right</wp:align>
            </wp:positionH>
            <wp:positionV relativeFrom="paragraph">
              <wp:posOffset>13335</wp:posOffset>
            </wp:positionV>
            <wp:extent cx="1189990" cy="769620"/>
            <wp:effectExtent l="0" t="0" r="0" b="0"/>
            <wp:wrapTight wrapText="bothSides">
              <wp:wrapPolygon edited="0">
                <wp:start x="-93" y="0"/>
                <wp:lineTo x="-93" y="20756"/>
                <wp:lineTo x="21084" y="20756"/>
                <wp:lineTo x="21084" y="0"/>
                <wp:lineTo x="-93" y="0"/>
              </wp:wrapPolygon>
            </wp:wrapTight>
            <wp:docPr id="2" name="Picture 3" descr="Image result for brimbank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Image result for brimbank city council logo"/>
                    <pic:cNvPicPr>
                      <a:picLocks noChangeAspect="1" noChangeArrowheads="1"/>
                    </pic:cNvPicPr>
                  </pic:nvPicPr>
                  <pic:blipFill>
                    <a:blip r:embed="rId3"/>
                    <a:srcRect l="22066" t="14517" r="19887" b="18722"/>
                    <a:stretch>
                      <a:fillRect/>
                    </a:stretch>
                  </pic:blipFill>
                  <pic:spPr bwMode="auto">
                    <a:xfrm>
                      <a:off x="0" y="0"/>
                      <a:ext cx="1189990" cy="769620"/>
                    </a:xfrm>
                    <a:prstGeom prst="rect">
                      <a:avLst/>
                    </a:prstGeom>
                  </pic:spPr>
                </pic:pic>
              </a:graphicData>
            </a:graphic>
          </wp:anchor>
        </w:drawing>
      </w:r>
      <w:r>
        <w:rPr>
          <w:rFonts w:ascii="Arial" w:hAnsi="Arial" w:asciiTheme="minorBidi" w:hAnsiTheme="minorBidi"/>
          <w:b/>
          <w:bCs/>
          <w:sz w:val="28"/>
          <w:szCs w:val="28"/>
        </w:rPr>
        <w:t>W</w:t>
      </w:r>
      <w:r>
        <w:rPr>
          <w:rFonts w:ascii="Arial" w:hAnsi="Arial" w:asciiTheme="minorBidi" w:hAnsiTheme="minorBidi"/>
          <w:b/>
          <w:bCs/>
          <w:sz w:val="28"/>
          <w:szCs w:val="28"/>
        </w:rPr>
        <w:t>estvale Community Centre</w:t>
      </w:r>
    </w:p>
    <w:p>
      <w:pPr>
        <w:pStyle w:val="Normal"/>
        <w:spacing w:lineRule="auto" w:line="240" w:before="0" w:after="0"/>
        <w:jc w:val="center"/>
        <w:rPr>
          <w:rFonts w:ascii="Arial" w:hAnsi="Arial" w:asciiTheme="minorBidi" w:hAnsiTheme="minorBidi"/>
          <w:b/>
          <w:b/>
          <w:bCs/>
          <w:sz w:val="28"/>
          <w:szCs w:val="28"/>
        </w:rPr>
      </w:pPr>
      <w:r>
        <w:rPr>
          <w:rFonts w:ascii="Arial" w:hAnsi="Arial" w:asciiTheme="minorBidi" w:hAnsiTheme="minorBidi"/>
          <w:b/>
          <w:bCs/>
          <w:sz w:val="28"/>
          <w:szCs w:val="28"/>
        </w:rPr>
        <w:t>45 Kings Road, Kings Park 3021</w:t>
      </w:r>
    </w:p>
    <w:p>
      <w:pPr>
        <w:pStyle w:val="Normal"/>
        <w:spacing w:lineRule="auto" w:line="240" w:before="0" w:after="0"/>
        <w:jc w:val="center"/>
        <w:rPr>
          <w:rFonts w:ascii="Arial" w:hAnsi="Arial" w:asciiTheme="minorBidi" w:hAnsiTheme="minorBidi"/>
          <w:b/>
          <w:b/>
          <w:bCs/>
          <w:sz w:val="28"/>
          <w:szCs w:val="28"/>
        </w:rPr>
      </w:pPr>
      <w:r>
        <w:rPr>
          <w:rFonts w:ascii="Arial" w:hAnsi="Arial" w:asciiTheme="minorBidi" w:hAnsiTheme="minorBidi"/>
          <w:b/>
          <w:bCs/>
          <w:sz w:val="28"/>
          <w:szCs w:val="28"/>
        </w:rPr>
        <w:t>Phone 03 9249 4665</w:t>
      </w:r>
    </w:p>
    <w:p>
      <w:pPr>
        <w:pStyle w:val="Normal"/>
        <w:spacing w:lineRule="auto" w:line="240" w:before="0" w:after="0"/>
        <w:jc w:val="center"/>
        <w:rPr/>
      </w:pPr>
      <w:hyperlink r:id="rId4">
        <w:r>
          <w:rPr>
            <w:rStyle w:val="InternetLink"/>
            <w:rFonts w:ascii="Arial" w:hAnsi="Arial" w:asciiTheme="minorBidi" w:hAnsiTheme="minorBidi"/>
            <w:b/>
            <w:bCs/>
            <w:sz w:val="28"/>
            <w:szCs w:val="28"/>
          </w:rPr>
          <w:t>westvale@brimbank.vic.gov.au</w:t>
        </w:r>
      </w:hyperlink>
    </w:p>
    <w:p>
      <w:pPr>
        <w:pStyle w:val="Normal"/>
        <w:spacing w:lineRule="auto" w:line="240" w:before="0" w:after="0"/>
        <w:jc w:val="both"/>
        <w:rPr>
          <w:rFonts w:ascii="Arial" w:hAnsi="Arial" w:asciiTheme="minorBidi" w:hAnsiTheme="minorBidi"/>
        </w:rPr>
      </w:pPr>
      <w:r>
        <w:rPr>
          <w:rFonts w:asciiTheme="minorBidi" w:hAnsiTheme="minorBidi" w:ascii="Arial" w:hAnsi="Arial"/>
        </w:rPr>
      </w:r>
    </w:p>
    <w:p>
      <w:pPr>
        <w:pStyle w:val="Normal"/>
        <w:spacing w:lineRule="auto" w:line="240" w:before="0" w:after="0"/>
        <w:jc w:val="center"/>
        <w:rPr>
          <w:rFonts w:ascii="Arial" w:hAnsi="Arial" w:asciiTheme="minorBidi" w:hAnsiTheme="minorBidi"/>
          <w:b/>
          <w:b/>
          <w:bCs/>
          <w:sz w:val="28"/>
          <w:szCs w:val="28"/>
          <w:u w:val="single"/>
        </w:rPr>
      </w:pPr>
      <w:r>
        <w:rPr>
          <w:rFonts w:asciiTheme="minorBidi" w:hAnsiTheme="minorBidi" w:ascii="Arial" w:hAnsi="Arial"/>
          <w:b/>
          <w:bCs/>
          <w:sz w:val="28"/>
          <w:szCs w:val="28"/>
          <w:u w:val="single"/>
        </w:rPr>
      </w:r>
    </w:p>
    <w:p>
      <w:pPr>
        <w:pStyle w:val="Normal"/>
        <w:spacing w:lineRule="auto" w:line="240" w:before="0" w:after="0"/>
        <w:jc w:val="center"/>
        <w:rPr/>
      </w:pPr>
      <w:r>
        <w:rPr>
          <w:rFonts w:ascii="Arial" w:hAnsi="Arial" w:asciiTheme="minorBidi" w:hAnsiTheme="minorBidi"/>
          <w:b/>
          <w:bCs/>
          <w:sz w:val="28"/>
          <w:szCs w:val="28"/>
        </w:rPr>
        <w:t xml:space="preserve">Grow Green Garden Talks </w:t>
      </w:r>
    </w:p>
    <w:p>
      <w:pPr>
        <w:pStyle w:val="Normal"/>
        <w:spacing w:lineRule="auto" w:line="240" w:before="0" w:after="0"/>
        <w:jc w:val="center"/>
        <w:rPr>
          <w:rFonts w:ascii="Arial" w:hAnsi="Arial" w:asciiTheme="minorBidi" w:hAnsiTheme="minorBidi"/>
          <w:b/>
          <w:b/>
          <w:bCs/>
          <w:sz w:val="28"/>
          <w:szCs w:val="28"/>
        </w:rPr>
      </w:pPr>
      <w:r>
        <w:rPr>
          <w:rFonts w:ascii="Arial" w:hAnsi="Arial" w:asciiTheme="minorBidi" w:hAnsiTheme="minorBidi"/>
          <w:b/>
          <w:bCs/>
          <w:sz w:val="28"/>
          <w:szCs w:val="28"/>
        </w:rPr>
        <w:t>Gardening: Self-Sufficient and Healthy Living</w:t>
      </w:r>
    </w:p>
    <w:p>
      <w:pPr>
        <w:pStyle w:val="Normal"/>
        <w:spacing w:lineRule="auto" w:line="240" w:before="0" w:after="0"/>
        <w:jc w:val="both"/>
        <w:rPr>
          <w:rFonts w:ascii="Arial" w:hAnsi="Arial" w:asciiTheme="minorBidi" w:hAnsiTheme="minorBidi"/>
        </w:rPr>
      </w:pPr>
      <w:r>
        <w:rPr>
          <w:rFonts w:asciiTheme="minorBidi" w:hAnsiTheme="minorBidi" w:ascii="Arial" w:hAnsi="Arial"/>
        </w:rPr>
      </w:r>
    </w:p>
    <w:p>
      <w:pPr>
        <w:pStyle w:val="Normal"/>
        <w:spacing w:lineRule="auto" w:line="276" w:before="0" w:after="0"/>
        <w:jc w:val="both"/>
        <w:rPr>
          <w:rFonts w:ascii="Arial" w:hAnsi="Arial" w:asciiTheme="minorBidi" w:hAnsiTheme="minorBidi"/>
          <w:b/>
          <w:b/>
          <w:bCs/>
          <w:sz w:val="24"/>
          <w:szCs w:val="24"/>
        </w:rPr>
      </w:pPr>
      <w:r>
        <w:rPr>
          <w:rFonts w:ascii="Arial" w:hAnsi="Arial" w:asciiTheme="minorBidi" w:hAnsiTheme="minorBidi"/>
          <w:b/>
          <w:bCs/>
          <w:sz w:val="24"/>
          <w:szCs w:val="24"/>
        </w:rPr>
        <w:t>Introduction</w:t>
      </w:r>
    </w:p>
    <w:p>
      <w:pPr>
        <w:pStyle w:val="Normal"/>
        <w:spacing w:lineRule="auto" w:line="276" w:before="0" w:after="0"/>
        <w:jc w:val="both"/>
        <w:rPr/>
      </w:pPr>
      <w:r>
        <w:rPr>
          <w:rFonts w:ascii="Arial" w:hAnsi="Arial" w:asciiTheme="minorBidi" w:hAnsiTheme="minorBidi"/>
          <w:sz w:val="24"/>
          <w:szCs w:val="24"/>
        </w:rPr>
        <w:t>This program is for seniors from culturally and linguistically diverse backgrounds who want to create a positive change for one self, your family, community or the planet. It aims to bring significant change to your health, habits, practices, lifestyles, and a new sense of community with small, consistent, and practical steps. With climate change disrupting food supplies sending prices of goods and services higher, gardening offers solutions for self-sufficiency and helps the community to live for a more sustainable future.</w:t>
      </w:r>
    </w:p>
    <w:p>
      <w:pPr>
        <w:pStyle w:val="Normal"/>
        <w:spacing w:lineRule="auto" w:line="276" w:before="0" w:after="0"/>
        <w:jc w:val="both"/>
        <w:rPr>
          <w:rFonts w:ascii="Arial" w:hAnsi="Arial" w:asciiTheme="minorBidi" w:hAnsiTheme="minorBidi"/>
          <w:b/>
          <w:b/>
          <w:bCs/>
          <w:sz w:val="24"/>
          <w:szCs w:val="24"/>
        </w:rPr>
      </w:pPr>
      <w:r>
        <w:rPr>
          <w:rFonts w:asciiTheme="minorBidi" w:hAnsiTheme="minorBidi" w:ascii="Arial" w:hAnsi="Arial"/>
          <w:b/>
          <w:bCs/>
          <w:sz w:val="24"/>
          <w:szCs w:val="24"/>
        </w:rPr>
      </w:r>
    </w:p>
    <w:p>
      <w:pPr>
        <w:pStyle w:val="Normal"/>
        <w:spacing w:lineRule="auto" w:line="276" w:before="0" w:after="0"/>
        <w:jc w:val="both"/>
        <w:rPr>
          <w:rFonts w:ascii="Arial" w:hAnsi="Arial" w:asciiTheme="minorBidi" w:hAnsiTheme="minorBidi"/>
          <w:b/>
          <w:b/>
          <w:bCs/>
          <w:sz w:val="24"/>
          <w:szCs w:val="24"/>
        </w:rPr>
      </w:pPr>
      <w:r>
        <w:rPr>
          <w:rFonts w:ascii="Arial" w:hAnsi="Arial" w:asciiTheme="minorBidi" w:hAnsiTheme="minorBidi"/>
          <w:b/>
          <w:bCs/>
          <w:sz w:val="24"/>
          <w:szCs w:val="24"/>
        </w:rPr>
        <w:t>Outcomes</w:t>
      </w:r>
    </w:p>
    <w:p>
      <w:pPr>
        <w:pStyle w:val="Normal"/>
        <w:spacing w:lineRule="auto" w:line="276" w:before="0" w:after="0"/>
        <w:jc w:val="both"/>
        <w:rPr/>
      </w:pPr>
      <w:r>
        <w:rPr>
          <w:rFonts w:ascii="Arial" w:hAnsi="Arial" w:asciiTheme="minorBidi" w:hAnsiTheme="minorBidi"/>
          <w:sz w:val="24"/>
          <w:szCs w:val="24"/>
        </w:rPr>
        <w:t>In this program, you will learn the basics of self-sufficiency which involves how to change your thinking to meet the demands of a self-sufficient lifestyle from personal health through to providing your own basic daily needs. It teaches you practical skills to achieve realistic goals done by community gardeners. Learn to provide yourself and your family with the basic goods and services required to live, and gain a perspective on the broad range of alternative lifestyles that you might lead.</w:t>
      </w:r>
    </w:p>
    <w:p>
      <w:pPr>
        <w:pStyle w:val="Normal"/>
        <w:spacing w:lineRule="auto" w:line="276" w:before="0" w:after="0"/>
        <w:jc w:val="both"/>
        <w:rPr>
          <w:rFonts w:ascii="Arial" w:hAnsi="Arial" w:asciiTheme="minorBidi" w:hAnsiTheme="minorBidi"/>
          <w:b/>
          <w:b/>
          <w:bCs/>
          <w:sz w:val="24"/>
          <w:szCs w:val="24"/>
        </w:rPr>
      </w:pPr>
      <w:r>
        <w:rPr>
          <w:rFonts w:asciiTheme="minorBidi" w:hAnsiTheme="minorBidi" w:ascii="Arial" w:hAnsi="Arial"/>
          <w:b/>
          <w:bCs/>
          <w:sz w:val="24"/>
          <w:szCs w:val="24"/>
        </w:rPr>
      </w:r>
    </w:p>
    <w:p>
      <w:pPr>
        <w:pStyle w:val="Normal"/>
        <w:spacing w:lineRule="auto" w:line="276" w:before="0" w:after="0"/>
        <w:jc w:val="both"/>
        <w:rPr>
          <w:rFonts w:ascii="Arial" w:hAnsi="Arial" w:asciiTheme="minorBidi" w:hAnsiTheme="minorBidi"/>
          <w:b/>
          <w:b/>
          <w:bCs/>
          <w:sz w:val="24"/>
          <w:szCs w:val="24"/>
        </w:rPr>
      </w:pPr>
      <w:r>
        <w:rPr>
          <w:rFonts w:ascii="Arial" w:hAnsi="Arial" w:asciiTheme="minorBidi" w:hAnsiTheme="minorBidi"/>
          <w:b/>
          <w:bCs/>
          <w:sz w:val="24"/>
          <w:szCs w:val="24"/>
        </w:rPr>
        <w:t>You Will Learn</w:t>
      </w:r>
    </w:p>
    <w:p>
      <w:pPr>
        <w:pStyle w:val="ListParagraph"/>
        <w:numPr>
          <w:ilvl w:val="0"/>
          <w:numId w:val="1"/>
        </w:numPr>
        <w:spacing w:lineRule="auto" w:line="276" w:before="0" w:after="0"/>
        <w:contextualSpacing/>
        <w:jc w:val="both"/>
        <w:rPr>
          <w:rFonts w:ascii="Arial" w:hAnsi="Arial" w:asciiTheme="minorBidi" w:hAnsiTheme="minorBidi"/>
          <w:sz w:val="24"/>
          <w:szCs w:val="24"/>
        </w:rPr>
      </w:pPr>
      <w:r>
        <w:rPr>
          <w:rFonts w:ascii="Arial" w:hAnsi="Arial" w:asciiTheme="minorBidi" w:hAnsiTheme="minorBidi"/>
          <w:sz w:val="24"/>
          <w:szCs w:val="24"/>
        </w:rPr>
        <w:t>To move toward a more sustainable existence</w:t>
      </w:r>
    </w:p>
    <w:p>
      <w:pPr>
        <w:pStyle w:val="ListParagraph"/>
        <w:numPr>
          <w:ilvl w:val="0"/>
          <w:numId w:val="1"/>
        </w:numPr>
        <w:spacing w:lineRule="auto" w:line="276" w:before="0" w:after="0"/>
        <w:contextualSpacing/>
        <w:jc w:val="both"/>
        <w:rPr>
          <w:rFonts w:ascii="Arial" w:hAnsi="Arial" w:asciiTheme="minorBidi" w:hAnsiTheme="minorBidi"/>
          <w:sz w:val="24"/>
          <w:szCs w:val="24"/>
        </w:rPr>
      </w:pPr>
      <w:r>
        <w:rPr>
          <w:rFonts w:ascii="Arial" w:hAnsi="Arial" w:asciiTheme="minorBidi" w:hAnsiTheme="minorBidi"/>
          <w:sz w:val="24"/>
          <w:szCs w:val="24"/>
        </w:rPr>
        <w:t>Explore how to become more self-sufficient</w:t>
      </w:r>
    </w:p>
    <w:p>
      <w:pPr>
        <w:pStyle w:val="ListParagraph"/>
        <w:numPr>
          <w:ilvl w:val="0"/>
          <w:numId w:val="1"/>
        </w:numPr>
        <w:spacing w:lineRule="auto" w:line="276" w:before="0" w:after="0"/>
        <w:contextualSpacing/>
        <w:jc w:val="both"/>
        <w:rPr>
          <w:rFonts w:ascii="Arial" w:hAnsi="Arial" w:asciiTheme="minorBidi" w:hAnsiTheme="minorBidi"/>
          <w:sz w:val="24"/>
          <w:szCs w:val="24"/>
        </w:rPr>
      </w:pPr>
      <w:r>
        <w:rPr>
          <w:rFonts w:ascii="Arial" w:hAnsi="Arial" w:asciiTheme="minorBidi" w:hAnsiTheme="minorBidi"/>
          <w:sz w:val="24"/>
          <w:szCs w:val="24"/>
        </w:rPr>
        <w:t>Save money, live healthier, reduce your environmental footprint</w:t>
      </w:r>
    </w:p>
    <w:p>
      <w:pPr>
        <w:pStyle w:val="ListParagraph"/>
        <w:numPr>
          <w:ilvl w:val="0"/>
          <w:numId w:val="1"/>
        </w:numPr>
        <w:spacing w:lineRule="auto" w:line="276" w:before="0" w:after="0"/>
        <w:contextualSpacing/>
        <w:jc w:val="both"/>
        <w:rPr>
          <w:rFonts w:ascii="Arial" w:hAnsi="Arial" w:asciiTheme="minorBidi" w:hAnsiTheme="minorBidi"/>
          <w:sz w:val="24"/>
          <w:szCs w:val="24"/>
        </w:rPr>
      </w:pPr>
      <w:r>
        <w:rPr>
          <w:rFonts w:ascii="Arial" w:hAnsi="Arial" w:asciiTheme="minorBidi" w:hAnsiTheme="minorBidi"/>
          <w:sz w:val="24"/>
          <w:szCs w:val="24"/>
        </w:rPr>
        <w:t>Learn from people who have done it in their own homes and their community</w:t>
      </w:r>
    </w:p>
    <w:p>
      <w:pPr>
        <w:pStyle w:val="ListParagraph"/>
        <w:numPr>
          <w:ilvl w:val="0"/>
          <w:numId w:val="1"/>
        </w:numPr>
        <w:spacing w:lineRule="auto" w:line="276" w:before="0" w:after="0"/>
        <w:contextualSpacing/>
        <w:jc w:val="both"/>
        <w:rPr>
          <w:rFonts w:ascii="Arial" w:hAnsi="Arial" w:asciiTheme="minorBidi" w:hAnsiTheme="minorBidi"/>
          <w:sz w:val="24"/>
          <w:szCs w:val="24"/>
        </w:rPr>
      </w:pPr>
      <w:r>
        <w:rPr>
          <w:rFonts w:ascii="Arial" w:hAnsi="Arial" w:asciiTheme="minorBidi" w:hAnsiTheme="minorBidi"/>
          <w:sz w:val="24"/>
          <w:szCs w:val="24"/>
        </w:rPr>
        <w:t>Start your journey from garden to plate</w:t>
      </w:r>
    </w:p>
    <w:p>
      <w:pPr>
        <w:pStyle w:val="ListParagraph"/>
        <w:numPr>
          <w:ilvl w:val="0"/>
          <w:numId w:val="1"/>
        </w:numPr>
        <w:spacing w:lineRule="auto" w:line="276" w:before="0" w:after="0"/>
        <w:contextualSpacing/>
        <w:jc w:val="both"/>
        <w:rPr>
          <w:rFonts w:ascii="Arial" w:hAnsi="Arial" w:asciiTheme="minorBidi" w:hAnsiTheme="minorBidi"/>
          <w:sz w:val="24"/>
          <w:szCs w:val="24"/>
        </w:rPr>
      </w:pPr>
      <w:r>
        <w:rPr>
          <w:rFonts w:ascii="Arial" w:hAnsi="Arial" w:asciiTheme="minorBidi" w:hAnsiTheme="minorBidi"/>
          <w:sz w:val="24"/>
          <w:szCs w:val="24"/>
        </w:rPr>
        <w:t>Replicate practices in your own homes, schools, and communities</w:t>
      </w:r>
    </w:p>
    <w:p>
      <w:pPr>
        <w:pStyle w:val="Normal"/>
        <w:spacing w:lineRule="auto" w:line="276" w:before="0" w:after="0"/>
        <w:jc w:val="both"/>
        <w:rPr>
          <w:rFonts w:ascii="Arial" w:hAnsi="Arial" w:asciiTheme="minorBidi" w:hAnsiTheme="minorBidi"/>
          <w:b/>
          <w:b/>
          <w:bCs/>
          <w:sz w:val="24"/>
          <w:szCs w:val="24"/>
        </w:rPr>
      </w:pPr>
      <w:r>
        <w:rPr>
          <w:rFonts w:asciiTheme="minorBidi" w:hAnsiTheme="minorBidi" w:ascii="Arial" w:hAnsi="Arial"/>
          <w:b/>
          <w:bCs/>
          <w:sz w:val="24"/>
          <w:szCs w:val="24"/>
        </w:rPr>
      </w:r>
    </w:p>
    <w:p>
      <w:pPr>
        <w:pStyle w:val="Normal"/>
        <w:spacing w:lineRule="auto" w:line="276" w:before="0" w:after="0"/>
        <w:jc w:val="both"/>
        <w:rPr>
          <w:rFonts w:ascii="Arial" w:hAnsi="Arial" w:asciiTheme="minorBidi" w:hAnsiTheme="minorBidi"/>
          <w:b/>
          <w:b/>
          <w:bCs/>
          <w:sz w:val="24"/>
          <w:szCs w:val="24"/>
        </w:rPr>
      </w:pPr>
      <w:r>
        <w:rPr>
          <w:rFonts w:ascii="Arial" w:hAnsi="Arial" w:asciiTheme="minorBidi" w:hAnsiTheme="minorBidi"/>
          <w:b/>
          <w:bCs/>
          <w:sz w:val="24"/>
          <w:szCs w:val="24"/>
        </w:rPr>
        <w:t>Practical Skills</w:t>
      </w:r>
    </w:p>
    <w:p>
      <w:pPr>
        <w:pStyle w:val="Normal"/>
        <w:spacing w:lineRule="auto" w:line="276" w:before="0" w:after="0"/>
        <w:jc w:val="both"/>
        <w:rPr>
          <w:rFonts w:ascii="Arial" w:hAnsi="Arial" w:asciiTheme="minorBidi" w:hAnsiTheme="minorBidi"/>
          <w:sz w:val="24"/>
          <w:szCs w:val="24"/>
        </w:rPr>
      </w:pPr>
      <w:r>
        <w:rPr>
          <w:rFonts w:ascii="Arial" w:hAnsi="Arial" w:asciiTheme="minorBidi" w:hAnsiTheme="minorBidi"/>
          <w:sz w:val="24"/>
          <w:szCs w:val="24"/>
        </w:rPr>
        <w:t xml:space="preserve">You will gain competence in a range of practical skills including building healthy soils, seed saving and raising, planting cycles, waste reduction, composting, cooking and food preserving. </w:t>
      </w:r>
    </w:p>
    <w:p>
      <w:pPr>
        <w:pStyle w:val="Normal"/>
        <w:spacing w:lineRule="auto" w:line="276" w:before="0" w:after="0"/>
        <w:jc w:val="both"/>
        <w:rPr>
          <w:rFonts w:ascii="Arial" w:hAnsi="Arial" w:asciiTheme="minorBidi" w:hAnsiTheme="minorBidi"/>
          <w:b/>
          <w:b/>
          <w:bCs/>
          <w:sz w:val="24"/>
          <w:szCs w:val="24"/>
        </w:rPr>
      </w:pPr>
      <w:r>
        <w:rPr>
          <w:rFonts w:asciiTheme="minorBidi" w:hAnsiTheme="minorBidi" w:ascii="Arial" w:hAnsi="Arial"/>
          <w:b/>
          <w:bCs/>
          <w:sz w:val="24"/>
          <w:szCs w:val="24"/>
        </w:rPr>
      </w:r>
    </w:p>
    <w:p>
      <w:pPr>
        <w:pStyle w:val="Normal"/>
        <w:spacing w:lineRule="auto" w:line="276" w:before="0" w:after="0"/>
        <w:jc w:val="both"/>
        <w:rPr>
          <w:rFonts w:ascii="Arial" w:hAnsi="Arial" w:asciiTheme="minorBidi" w:hAnsiTheme="minorBidi"/>
          <w:b/>
          <w:b/>
          <w:bCs/>
          <w:sz w:val="24"/>
          <w:szCs w:val="24"/>
        </w:rPr>
      </w:pPr>
      <w:r>
        <w:rPr>
          <w:rFonts w:ascii="Arial" w:hAnsi="Arial" w:asciiTheme="minorBidi" w:hAnsiTheme="minorBidi"/>
          <w:b/>
          <w:bCs/>
          <w:sz w:val="24"/>
          <w:szCs w:val="24"/>
        </w:rPr>
        <w:t>What to Bring</w:t>
      </w:r>
    </w:p>
    <w:p>
      <w:pPr>
        <w:pStyle w:val="ListParagraph"/>
        <w:numPr>
          <w:ilvl w:val="0"/>
          <w:numId w:val="2"/>
        </w:numPr>
        <w:spacing w:lineRule="auto" w:line="276" w:before="0" w:after="0"/>
        <w:contextualSpacing/>
        <w:jc w:val="both"/>
        <w:rPr>
          <w:rFonts w:ascii="Arial" w:hAnsi="Arial" w:asciiTheme="minorBidi" w:hAnsiTheme="minorBidi"/>
          <w:sz w:val="24"/>
          <w:szCs w:val="24"/>
        </w:rPr>
      </w:pPr>
      <w:r>
        <w:rPr>
          <w:rFonts w:ascii="Arial" w:hAnsi="Arial" w:asciiTheme="minorBidi" w:hAnsiTheme="minorBidi"/>
          <w:sz w:val="24"/>
          <w:szCs w:val="24"/>
        </w:rPr>
        <w:t>Comfortable enclosed shoes/boots</w:t>
      </w:r>
    </w:p>
    <w:p>
      <w:pPr>
        <w:pStyle w:val="ListParagraph"/>
        <w:numPr>
          <w:ilvl w:val="0"/>
          <w:numId w:val="2"/>
        </w:numPr>
        <w:spacing w:lineRule="auto" w:line="276" w:before="0" w:after="0"/>
        <w:contextualSpacing/>
        <w:jc w:val="both"/>
        <w:rPr>
          <w:rFonts w:ascii="Arial" w:hAnsi="Arial" w:asciiTheme="minorBidi" w:hAnsiTheme="minorBidi"/>
          <w:sz w:val="24"/>
          <w:szCs w:val="24"/>
        </w:rPr>
      </w:pPr>
      <w:r>
        <w:rPr>
          <w:rFonts w:ascii="Arial" w:hAnsi="Arial" w:asciiTheme="minorBidi" w:hAnsiTheme="minorBidi"/>
          <w:sz w:val="24"/>
          <w:szCs w:val="24"/>
        </w:rPr>
        <w:t>Gardening gloves</w:t>
      </w:r>
    </w:p>
    <w:p>
      <w:pPr>
        <w:pStyle w:val="ListParagraph"/>
        <w:numPr>
          <w:ilvl w:val="0"/>
          <w:numId w:val="2"/>
        </w:numPr>
        <w:spacing w:lineRule="auto" w:line="276" w:before="0" w:after="0"/>
        <w:contextualSpacing/>
        <w:jc w:val="both"/>
        <w:rPr>
          <w:rFonts w:ascii="Arial" w:hAnsi="Arial" w:asciiTheme="minorBidi" w:hAnsiTheme="minorBidi"/>
          <w:sz w:val="24"/>
          <w:szCs w:val="24"/>
        </w:rPr>
      </w:pPr>
      <w:r>
        <w:rPr>
          <w:rFonts w:ascii="Arial" w:hAnsi="Arial" w:asciiTheme="minorBidi" w:hAnsiTheme="minorBidi"/>
          <w:sz w:val="24"/>
          <w:szCs w:val="24"/>
        </w:rPr>
        <w:t>Appropriate weather gear e.g. sunhat</w:t>
      </w:r>
    </w:p>
    <w:p>
      <w:pPr>
        <w:pStyle w:val="ListParagraph"/>
        <w:numPr>
          <w:ilvl w:val="0"/>
          <w:numId w:val="2"/>
        </w:numPr>
        <w:spacing w:lineRule="auto" w:line="276" w:before="0" w:after="0"/>
        <w:contextualSpacing/>
        <w:jc w:val="both"/>
        <w:rPr>
          <w:rFonts w:ascii="Arial" w:hAnsi="Arial" w:asciiTheme="minorBidi" w:hAnsiTheme="minorBidi"/>
          <w:sz w:val="24"/>
          <w:szCs w:val="24"/>
        </w:rPr>
      </w:pPr>
      <w:r>
        <w:rPr>
          <w:rFonts w:ascii="Arial" w:hAnsi="Arial" w:asciiTheme="minorBidi" w:hAnsiTheme="minorBidi"/>
          <w:sz w:val="24"/>
          <w:szCs w:val="24"/>
        </w:rPr>
        <w:t>Pen and paper</w:t>
      </w:r>
    </w:p>
    <w:p>
      <w:pPr>
        <w:pStyle w:val="ListParagraph"/>
        <w:numPr>
          <w:ilvl w:val="0"/>
          <w:numId w:val="2"/>
        </w:numPr>
        <w:spacing w:lineRule="auto" w:line="276" w:before="0" w:after="0"/>
        <w:contextualSpacing/>
        <w:jc w:val="both"/>
        <w:rPr>
          <w:rFonts w:ascii="Arial" w:hAnsi="Arial" w:asciiTheme="minorBidi" w:hAnsiTheme="minorBidi"/>
          <w:sz w:val="24"/>
          <w:szCs w:val="24"/>
        </w:rPr>
      </w:pPr>
      <w:r>
        <w:rPr>
          <w:rFonts w:ascii="Arial" w:hAnsi="Arial" w:asciiTheme="minorBidi" w:hAnsiTheme="minorBidi"/>
          <w:sz w:val="24"/>
          <w:szCs w:val="24"/>
        </w:rPr>
        <w:t>Enthusiasm to learn and get your hands dirty’</w:t>
      </w:r>
    </w:p>
    <w:p>
      <w:pPr>
        <w:pStyle w:val="Normal"/>
        <w:spacing w:lineRule="auto" w:line="276" w:before="0" w:after="0"/>
        <w:jc w:val="both"/>
        <w:rPr>
          <w:rFonts w:ascii="Arial" w:hAnsi="Arial" w:asciiTheme="minorBidi" w:hAnsiTheme="minorBidi"/>
          <w:b/>
          <w:b/>
          <w:bCs/>
          <w:sz w:val="24"/>
          <w:szCs w:val="24"/>
        </w:rPr>
      </w:pPr>
      <w:r>
        <w:rPr>
          <w:rFonts w:asciiTheme="minorBidi" w:hAnsiTheme="minorBidi" w:ascii="Arial" w:hAnsi="Arial"/>
          <w:b/>
          <w:bCs/>
          <w:sz w:val="24"/>
          <w:szCs w:val="24"/>
        </w:rPr>
      </w:r>
    </w:p>
    <w:p>
      <w:pPr>
        <w:pStyle w:val="Normal"/>
        <w:spacing w:lineRule="auto" w:line="276" w:before="0" w:after="0"/>
        <w:jc w:val="both"/>
        <w:rPr>
          <w:rFonts w:ascii="Arial" w:hAnsi="Arial" w:asciiTheme="minorBidi" w:hAnsiTheme="minorBidi"/>
          <w:b/>
          <w:b/>
          <w:bCs/>
          <w:sz w:val="24"/>
          <w:szCs w:val="24"/>
        </w:rPr>
      </w:pPr>
      <w:r>
        <w:rPr>
          <w:rFonts w:ascii="Arial" w:hAnsi="Arial" w:asciiTheme="minorBidi" w:hAnsiTheme="minorBidi"/>
          <w:b/>
          <w:bCs/>
          <w:sz w:val="24"/>
          <w:szCs w:val="24"/>
        </w:rPr>
        <w:t>What to Wear</w:t>
      </w:r>
    </w:p>
    <w:p>
      <w:pPr>
        <w:pStyle w:val="Normal"/>
        <w:spacing w:lineRule="auto" w:line="276" w:before="0" w:after="0"/>
        <w:jc w:val="both"/>
        <w:rPr>
          <w:rFonts w:ascii="Arial" w:hAnsi="Arial" w:asciiTheme="minorBidi" w:hAnsiTheme="minorBidi"/>
          <w:sz w:val="24"/>
          <w:szCs w:val="24"/>
        </w:rPr>
      </w:pPr>
      <w:r>
        <w:rPr>
          <w:rFonts w:ascii="Arial" w:hAnsi="Arial" w:asciiTheme="minorBidi" w:hAnsiTheme="minorBidi"/>
          <w:sz w:val="24"/>
          <w:szCs w:val="24"/>
        </w:rPr>
        <w:t>Casual comfortable clothing for gardening</w:t>
      </w:r>
    </w:p>
    <w:p>
      <w:pPr>
        <w:pStyle w:val="Normal"/>
        <w:spacing w:lineRule="auto" w:line="276"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76" w:before="0" w:after="0"/>
        <w:jc w:val="both"/>
        <w:rPr>
          <w:rFonts w:ascii="Arial" w:hAnsi="Arial" w:asciiTheme="minorBidi" w:hAnsiTheme="minorBidi"/>
          <w:b/>
          <w:b/>
          <w:bCs/>
          <w:sz w:val="24"/>
          <w:szCs w:val="24"/>
        </w:rPr>
      </w:pPr>
      <w:r>
        <w:rPr>
          <w:rFonts w:asciiTheme="minorBidi" w:hAnsiTheme="minorBidi" w:ascii="Arial" w:hAnsi="Arial"/>
          <w:b/>
          <w:bCs/>
          <w:sz w:val="24"/>
          <w:szCs w:val="24"/>
        </w:rPr>
      </w:r>
    </w:p>
    <w:p>
      <w:pPr>
        <w:pStyle w:val="Normal"/>
        <w:spacing w:lineRule="auto" w:line="276" w:before="0" w:after="0"/>
        <w:jc w:val="both"/>
        <w:rPr>
          <w:rFonts w:ascii="Arial" w:hAnsi="Arial" w:asciiTheme="minorBidi" w:hAnsiTheme="minorBidi"/>
          <w:b/>
          <w:b/>
          <w:bCs/>
          <w:sz w:val="24"/>
          <w:szCs w:val="24"/>
        </w:rPr>
      </w:pPr>
      <w:r>
        <w:rPr>
          <w:rFonts w:asciiTheme="minorBidi" w:hAnsiTheme="minorBidi" w:ascii="Arial" w:hAnsi="Arial"/>
          <w:b/>
          <w:bCs/>
          <w:sz w:val="24"/>
          <w:szCs w:val="24"/>
        </w:rPr>
      </w:r>
    </w:p>
    <w:p>
      <w:pPr>
        <w:pStyle w:val="Normal"/>
        <w:spacing w:lineRule="auto" w:line="276" w:before="0" w:after="0"/>
        <w:jc w:val="both"/>
        <w:rPr/>
      </w:pPr>
      <w:r>
        <w:rPr>
          <w:rFonts w:ascii="Arial" w:hAnsi="Arial" w:asciiTheme="minorBidi" w:hAnsiTheme="minorBidi"/>
          <w:b/>
          <w:bCs/>
          <w:sz w:val="24"/>
          <w:szCs w:val="24"/>
        </w:rPr>
        <w:t>Content and Schedule (rough estimate)</w:t>
      </w:r>
    </w:p>
    <w:p>
      <w:pPr>
        <w:pStyle w:val="Normal"/>
        <w:spacing w:lineRule="auto" w:line="276"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Meet and greet, co-design</w:t>
        <w:tab/>
        <w:tab/>
        <w:tab/>
        <w:tab/>
        <w:tab/>
        <w:t>Week 1</w:t>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Planning your food garden</w:t>
        <w:tab/>
        <w:tab/>
        <w:tab/>
        <w:tab/>
        <w:tab/>
        <w:t>Week 2</w:t>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Preparing and building healthy soils</w:t>
        <w:tab/>
        <w:tab/>
        <w:tab/>
        <w:t>Week 3</w:t>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Plant cycles and identifying seasonal crops</w:t>
        <w:tab/>
        <w:tab/>
        <w:t>Week 4</w:t>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Identifying seeds sources and seeds saving</w:t>
        <w:tab/>
        <w:tab/>
        <w:t>Week 5</w:t>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Plant varieties</w:t>
        <w:tab/>
        <w:tab/>
        <w:tab/>
        <w:tab/>
        <w:tab/>
        <w:tab/>
        <w:t>Week 6</w:t>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Planting and growing crops</w:t>
        <w:tab/>
        <w:tab/>
        <w:tab/>
        <w:tab/>
        <w:t>Week 7</w:t>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Managing bugs and pests</w:t>
        <w:tab/>
        <w:tab/>
        <w:tab/>
        <w:tab/>
        <w:tab/>
        <w:t>Week 8</w:t>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Managing weeds</w:t>
        <w:tab/>
        <w:tab/>
        <w:tab/>
        <w:tab/>
        <w:tab/>
        <w:tab/>
        <w:t>Week 9</w:t>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Edible weeds</w:t>
        <w:tab/>
        <w:tab/>
        <w:tab/>
        <w:tab/>
        <w:tab/>
        <w:tab/>
        <w:tab/>
        <w:t>Week 10</w:t>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Abundance: From harvesting to preserving</w:t>
        <w:tab/>
        <w:tab/>
        <w:t>Week11</w:t>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Reducing food waste from roots to shoots</w:t>
        <w:tab/>
        <w:tab/>
        <w:t>Week 12</w:t>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 xml:space="preserve">Composting: Recycle from soil to soil  </w:t>
        <w:tab/>
        <w:tab/>
        <w:tab/>
        <w:t>Week 13</w:t>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Natural fertilisers</w:t>
        <w:tab/>
        <w:tab/>
        <w:tab/>
        <w:tab/>
        <w:tab/>
        <w:tab/>
        <w:t>Week 14</w:t>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Development of cost efficient meals</w:t>
        <w:tab/>
        <w:tab/>
        <w:tab/>
        <w:t>Week 15</w:t>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Cooking: From the garden to the kitchen</w:t>
        <w:tab/>
        <w:tab/>
        <w:tab/>
        <w:t>Week 16</w:t>
      </w:r>
    </w:p>
    <w:p>
      <w:pPr>
        <w:pStyle w:val="ListParagraph"/>
        <w:numPr>
          <w:ilvl w:val="0"/>
          <w:numId w:val="3"/>
        </w:numPr>
        <w:spacing w:lineRule="auto" w:line="276" w:before="0" w:after="0"/>
        <w:contextualSpacing/>
        <w:jc w:val="both"/>
        <w:rPr/>
      </w:pPr>
      <w:r>
        <w:rPr>
          <w:rFonts w:ascii="Arial" w:hAnsi="Arial" w:asciiTheme="minorBidi" w:hAnsiTheme="minorBidi"/>
          <w:sz w:val="24"/>
          <w:szCs w:val="24"/>
        </w:rPr>
        <w:t>Climate Change and what we can do</w:t>
        <w:tab/>
        <w:tab/>
        <w:tab/>
        <w:t>Week 17</w:t>
      </w:r>
    </w:p>
    <w:p>
      <w:pPr>
        <w:pStyle w:val="ListParagraph"/>
        <w:numPr>
          <w:ilvl w:val="0"/>
          <w:numId w:val="0"/>
        </w:numPr>
        <w:spacing w:lineRule="auto" w:line="276" w:before="0" w:after="0"/>
        <w:ind w:left="1440" w:hanging="0"/>
        <w:contextualSpacing/>
        <w:jc w:val="both"/>
        <w:rPr>
          <w:i/>
          <w:i/>
          <w:iCs/>
        </w:rPr>
      </w:pPr>
      <w:bookmarkStart w:id="0" w:name="_GoBack"/>
      <w:bookmarkEnd w:id="0"/>
      <w:r>
        <w:rPr>
          <w:rFonts w:ascii="Arial" w:hAnsi="Arial" w:asciiTheme="minorBidi" w:hAnsiTheme="minorBidi"/>
          <w:i/>
          <w:iCs/>
          <w:sz w:val="24"/>
          <w:szCs w:val="24"/>
        </w:rPr>
        <w:t>*Monthly expert guest speaker sessions will be scheduled into the program</w:t>
      </w:r>
    </w:p>
    <w:p>
      <w:pPr>
        <w:pStyle w:val="Normal"/>
        <w:spacing w:lineRule="auto" w:line="276"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76" w:before="0" w:after="0"/>
        <w:jc w:val="both"/>
        <w:rPr/>
      </w:pPr>
      <w:r>
        <w:rPr>
          <w:rFonts w:ascii="Arial" w:hAnsi="Arial" w:asciiTheme="minorBidi" w:hAnsiTheme="minorBidi"/>
          <w:b/>
          <w:bCs/>
          <w:sz w:val="24"/>
          <w:szCs w:val="24"/>
        </w:rPr>
        <w:t>Course Duration</w:t>
      </w:r>
      <w:r>
        <w:rPr>
          <w:rFonts w:ascii="Arial" w:hAnsi="Arial" w:asciiTheme="minorBidi" w:hAnsiTheme="minorBidi"/>
          <w:sz w:val="24"/>
          <w:szCs w:val="24"/>
        </w:rPr>
        <w:t xml:space="preserve">: </w:t>
      </w:r>
    </w:p>
    <w:p>
      <w:pPr>
        <w:pStyle w:val="Normal"/>
        <w:spacing w:lineRule="auto" w:line="276" w:before="0" w:after="0"/>
        <w:jc w:val="both"/>
        <w:rPr/>
      </w:pPr>
      <w:r>
        <w:rPr>
          <w:rFonts w:ascii="Arial" w:hAnsi="Arial" w:asciiTheme="minorBidi" w:hAnsiTheme="minorBidi"/>
          <w:sz w:val="24"/>
          <w:szCs w:val="24"/>
        </w:rPr>
        <w:t>February until November 2020</w:t>
      </w:r>
    </w:p>
    <w:p>
      <w:pPr>
        <w:pStyle w:val="Normal"/>
        <w:spacing w:lineRule="auto" w:line="276" w:before="0" w:after="0"/>
        <w:jc w:val="both"/>
        <w:rPr/>
      </w:pPr>
      <w:r>
        <w:rPr>
          <w:rFonts w:ascii="Arial" w:hAnsi="Arial" w:asciiTheme="minorBidi" w:hAnsiTheme="minorBidi"/>
          <w:sz w:val="24"/>
          <w:szCs w:val="24"/>
        </w:rPr>
        <w:t>March-November, weekly sessions running from 1.5-2 hours</w:t>
      </w:r>
    </w:p>
    <w:p>
      <w:pPr>
        <w:pStyle w:val="Normal"/>
        <w:spacing w:lineRule="auto" w:line="276" w:before="0" w:after="0"/>
        <w:jc w:val="both"/>
        <w:rPr/>
      </w:pPr>
      <w:r>
        <w:rPr>
          <w:rFonts w:ascii="Arial" w:hAnsi="Arial" w:asciiTheme="minorBidi" w:hAnsiTheme="minorBidi"/>
          <w:sz w:val="24"/>
          <w:szCs w:val="24"/>
        </w:rPr>
        <w:t>November onwards, month garden club meet-up</w:t>
      </w:r>
    </w:p>
    <w:p>
      <w:pPr>
        <w:pStyle w:val="Normal"/>
        <w:spacing w:lineRule="auto" w:line="276"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76" w:before="0" w:after="0"/>
        <w:jc w:val="both"/>
        <w:rPr/>
      </w:pPr>
      <w:r>
        <w:rPr>
          <w:rFonts w:ascii="Arial" w:hAnsi="Arial" w:asciiTheme="minorBidi" w:hAnsiTheme="minorBidi"/>
          <w:b/>
          <w:bCs/>
          <w:sz w:val="24"/>
          <w:szCs w:val="24"/>
        </w:rPr>
        <w:t>Facilitator:</w:t>
      </w:r>
      <w:r>
        <w:rPr>
          <w:rFonts w:ascii="Arial" w:hAnsi="Arial" w:asciiTheme="minorBidi" w:hAnsiTheme="minorBidi"/>
          <w:sz w:val="24"/>
          <w:szCs w:val="24"/>
        </w:rPr>
        <w:t xml:space="preserve"> Rowena with monthly guest speakers</w:t>
      </w:r>
    </w:p>
    <w:p>
      <w:pPr>
        <w:pStyle w:val="Normal"/>
        <w:spacing w:lineRule="auto" w:line="276"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76" w:before="0" w:after="0"/>
        <w:jc w:val="both"/>
        <w:rPr/>
      </w:pPr>
      <w:r>
        <w:rPr>
          <w:rFonts w:ascii="Arial" w:hAnsi="Arial" w:asciiTheme="minorBidi" w:hAnsiTheme="minorBidi"/>
          <w:sz w:val="24"/>
          <w:szCs w:val="24"/>
        </w:rPr>
        <w:t>This programis delivered by Brimbank City Council in partnership with the Australian Multicultural Community Services (AMCS).</w:t>
      </w:r>
    </w:p>
    <w:p>
      <w:pPr>
        <w:pStyle w:val="Normal"/>
        <w:spacing w:lineRule="auto" w:line="276"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76" w:before="0" w:after="0"/>
        <w:jc w:val="both"/>
        <w:rPr/>
      </w:pPr>
      <w:r>
        <w:rPr/>
      </w:r>
    </w:p>
    <w:sectPr>
      <w:headerReference w:type="default" r:id="rId5"/>
      <w:footerReference w:type="default" r:id="rId6"/>
      <w:type w:val="nextPage"/>
      <w:pgSz w:w="11906" w:h="16838"/>
      <w:pgMar w:left="720" w:right="720" w:header="708" w:top="765"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i/>
        <w:i/>
        <w:iCs/>
      </w:rPr>
    </w:pPr>
    <w:r>
      <w:rPr>
        <w:i/>
        <w:iCs/>
      </w:rPr>
    </w:r>
  </w:p>
  <w:p>
    <w:pPr>
      <w:pStyle w:val="Footer"/>
      <w:jc w:val="center"/>
      <w:rPr/>
    </w:pPr>
    <w:r>
      <w:rPr/>
      <w:t>Page 1 of 2</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338414379"/>
    </w:sdtPr>
    <w:sdtContent>
      <w:p>
        <w:pPr>
          <w:pStyle w:val="Head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Cs w:val="22"/>
        <w:lang w:val="en-AU"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等线" w:cs="Arial" w:asciiTheme="minorHAnsi" w:cstheme="minorBidi" w:eastAsiaTheme="minorEastAsia" w:hAnsiTheme="minorHAnsi"/>
      <w:color w:val="auto"/>
      <w:kern w:val="0"/>
      <w:sz w:val="22"/>
      <w:szCs w:val="22"/>
      <w:lang w:val="en-AU" w:eastAsia="zh-CN" w:bidi="ar-SA"/>
    </w:rPr>
  </w:style>
  <w:style w:type="character" w:styleId="DefaultParagraphFont" w:default="1">
    <w:name w:val="Default Paragraph Font"/>
    <w:uiPriority w:val="1"/>
    <w:unhideWhenUsed/>
    <w:qFormat/>
    <w:rPr/>
  </w:style>
  <w:style w:type="character" w:styleId="InternetLink">
    <w:name w:val="Internet Link"/>
    <w:basedOn w:val="DefaultParagraphFont"/>
    <w:uiPriority w:val="99"/>
    <w:unhideWhenUsed/>
    <w:rsid w:val="00132960"/>
    <w:rPr>
      <w:color w:val="0563C1" w:themeColor="hyperlink"/>
      <w:u w:val="single"/>
    </w:rPr>
  </w:style>
  <w:style w:type="character" w:styleId="HeaderChar" w:customStyle="1">
    <w:name w:val="Header Char"/>
    <w:basedOn w:val="DefaultParagraphFont"/>
    <w:link w:val="Header"/>
    <w:uiPriority w:val="99"/>
    <w:qFormat/>
    <w:rsid w:val="00095b40"/>
    <w:rPr/>
  </w:style>
  <w:style w:type="character" w:styleId="FooterChar" w:customStyle="1">
    <w:name w:val="Footer Char"/>
    <w:basedOn w:val="DefaultParagraphFont"/>
    <w:link w:val="Footer"/>
    <w:uiPriority w:val="99"/>
    <w:qFormat/>
    <w:rsid w:val="00095b40"/>
    <w:rPr/>
  </w:style>
  <w:style w:type="character" w:styleId="BalloonTextChar" w:customStyle="1">
    <w:name w:val="Balloon Text Char"/>
    <w:basedOn w:val="DefaultParagraphFont"/>
    <w:link w:val="BalloonText"/>
    <w:uiPriority w:val="99"/>
    <w:semiHidden/>
    <w:qFormat/>
    <w:rsid w:val="00733aec"/>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Arial" w:hAnsi="Arial" w:asciiTheme="minorBidi" w:hAnsiTheme="minorBidi"/>
      <w:b/>
      <w:bCs/>
      <w:sz w:val="28"/>
      <w:szCs w:val="28"/>
    </w:rPr>
  </w:style>
  <w:style w:type="character" w:styleId="ListLabel11">
    <w:name w:val="ListLabel 11"/>
    <w:qFormat/>
    <w:rPr>
      <w:rFonts w:ascii="Arial" w:hAnsi="Arial" w:cs="Symbol"/>
      <w:sz w:val="24"/>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Arial" w:hAnsi="Arial" w:cs="Symbol"/>
      <w:sz w:val="24"/>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Arial" w:hAnsi="Arial" w:asciiTheme="minorBidi" w:hAnsiTheme="minorBidi"/>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095b40"/>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95b40"/>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5163ae"/>
    <w:pPr>
      <w:spacing w:before="0" w:after="160"/>
      <w:ind w:left="720" w:hanging="0"/>
      <w:contextualSpacing/>
    </w:pPr>
    <w:rPr/>
  </w:style>
  <w:style w:type="paragraph" w:styleId="BalloonText">
    <w:name w:val="Balloon Text"/>
    <w:basedOn w:val="Normal"/>
    <w:link w:val="BalloonTextChar"/>
    <w:uiPriority w:val="99"/>
    <w:semiHidden/>
    <w:unhideWhenUsed/>
    <w:qFormat/>
    <w:rsid w:val="00733ae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westvale@brimbank.vic.gov.a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Application>LibreOffice/6.1.4.2$Windows_X86_64 LibreOffice_project/9d0f32d1f0b509096fd65e0d4bec26ddd1938fd3</Application>
  <Pages>2</Pages>
  <Words>500</Words>
  <Characters>2640</Characters>
  <CharactersWithSpaces>3114</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2020-02-18T23:32:00Z</dcterms:created>
  <dc:creator>CC Public Training</dc:creator>
  <dc:description/>
  <dc:language>en-AU</dc:language>
  <cp:lastModifiedBy/>
  <cp:lastPrinted>2020-02-19T01:36:00Z</cp:lastPrinted>
  <dcterms:modified xsi:type="dcterms:W3CDTF">2020-05-21T12:24:09Z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